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D78C0" w14:textId="2A1DFFFC" w:rsidR="00CD6CA5" w:rsidRPr="008A3801" w:rsidRDefault="00B004E1">
      <w:pPr>
        <w:rPr>
          <w:b/>
        </w:rPr>
      </w:pPr>
      <w:r w:rsidRPr="008A3801">
        <w:rPr>
          <w:b/>
        </w:rPr>
        <w:t>Germany Exchange</w:t>
      </w:r>
      <w:r w:rsidR="00A670FA">
        <w:rPr>
          <w:b/>
        </w:rPr>
        <w:t xml:space="preserve">: Pingry &amp; </w:t>
      </w:r>
      <w:proofErr w:type="spellStart"/>
      <w:r w:rsidR="00A670FA">
        <w:rPr>
          <w:b/>
        </w:rPr>
        <w:t>Weidigschule</w:t>
      </w:r>
      <w:proofErr w:type="spellEnd"/>
      <w:r w:rsidR="00A670FA">
        <w:rPr>
          <w:b/>
        </w:rPr>
        <w:t xml:space="preserve"> </w:t>
      </w:r>
      <w:proofErr w:type="spellStart"/>
      <w:r w:rsidR="00A670FA">
        <w:rPr>
          <w:b/>
        </w:rPr>
        <w:t>Butzbach</w:t>
      </w:r>
      <w:proofErr w:type="spellEnd"/>
    </w:p>
    <w:p w14:paraId="087E4382" w14:textId="77777777" w:rsidR="008A3801" w:rsidRDefault="008A3801">
      <w:r>
        <w:t>June 13-29, 2015</w:t>
      </w:r>
    </w:p>
    <w:p w14:paraId="6EF078F6" w14:textId="77777777" w:rsidR="008A3801" w:rsidRDefault="008A3801"/>
    <w:p w14:paraId="61E6987D" w14:textId="467B485B" w:rsidR="00A670FA" w:rsidRDefault="008A3801" w:rsidP="008A3801">
      <w:pPr>
        <w:rPr>
          <w:rFonts w:ascii="Garamond" w:hAnsi="Garamond"/>
          <w:color w:val="000000"/>
          <w:shd w:val="clear" w:color="auto" w:fill="FFFFFF"/>
        </w:rPr>
      </w:pPr>
      <w:r w:rsidRPr="00E11087">
        <w:rPr>
          <w:rFonts w:ascii="Garamond" w:hAnsi="Garamond"/>
        </w:rPr>
        <w:t xml:space="preserve">Pingry Global Education and </w:t>
      </w:r>
      <w:r>
        <w:rPr>
          <w:rFonts w:ascii="Garamond" w:hAnsi="Garamond"/>
        </w:rPr>
        <w:t xml:space="preserve">the government-sponsored </w:t>
      </w:r>
      <w:hyperlink r:id="rId6" w:history="1">
        <w:r w:rsidRPr="008A3801">
          <w:rPr>
            <w:rStyle w:val="Hyperlink"/>
            <w:rFonts w:ascii="Garamond" w:hAnsi="Garamond"/>
          </w:rPr>
          <w:t>German-American Partnership Program</w:t>
        </w:r>
      </w:hyperlink>
      <w:r w:rsidRPr="00E11087">
        <w:rPr>
          <w:rFonts w:ascii="Garamond" w:hAnsi="Garamond"/>
        </w:rPr>
        <w:t xml:space="preserve"> </w:t>
      </w:r>
      <w:r>
        <w:rPr>
          <w:rFonts w:ascii="Garamond" w:hAnsi="Garamond"/>
        </w:rPr>
        <w:t>are</w:t>
      </w:r>
      <w:r w:rsidRPr="00E11087">
        <w:rPr>
          <w:rFonts w:ascii="Garamond" w:hAnsi="Garamond"/>
        </w:rPr>
        <w:t xml:space="preserve"> sponsoring an educational exchange with </w:t>
      </w:r>
      <w:hyperlink r:id="rId7" w:history="1">
        <w:proofErr w:type="spellStart"/>
        <w:r w:rsidRPr="008A3801">
          <w:rPr>
            <w:rStyle w:val="Hyperlink"/>
            <w:rFonts w:ascii="Garamond" w:hAnsi="Garamond"/>
          </w:rPr>
          <w:t>Weidigschule</w:t>
        </w:r>
        <w:proofErr w:type="spellEnd"/>
        <w:r w:rsidRPr="008A3801">
          <w:rPr>
            <w:rStyle w:val="Hyperlink"/>
            <w:rFonts w:ascii="Garamond" w:hAnsi="Garamond"/>
          </w:rPr>
          <w:t xml:space="preserve"> Gymnasium</w:t>
        </w:r>
      </w:hyperlink>
      <w:r w:rsidRPr="00E11087">
        <w:rPr>
          <w:rFonts w:ascii="Garamond" w:hAnsi="Garamond"/>
        </w:rPr>
        <w:t xml:space="preserve">, a university-prep high school in </w:t>
      </w:r>
      <w:proofErr w:type="spellStart"/>
      <w:r w:rsidRPr="00E11087">
        <w:rPr>
          <w:rFonts w:ascii="Garamond" w:hAnsi="Garamond"/>
        </w:rPr>
        <w:t>Butzbach</w:t>
      </w:r>
      <w:proofErr w:type="spellEnd"/>
      <w:r w:rsidRPr="00E11087">
        <w:rPr>
          <w:rFonts w:ascii="Garamond" w:hAnsi="Garamond"/>
        </w:rPr>
        <w:t xml:space="preserve">, near Frankfurt, Germany. You will learn what </w:t>
      </w:r>
      <w:r>
        <w:rPr>
          <w:rFonts w:ascii="Garamond" w:hAnsi="Garamond"/>
        </w:rPr>
        <w:t xml:space="preserve">it </w:t>
      </w:r>
      <w:r w:rsidRPr="00E11087">
        <w:rPr>
          <w:rFonts w:ascii="Garamond" w:hAnsi="Garamond"/>
        </w:rPr>
        <w:t xml:space="preserve">is like to be a student at </w:t>
      </w:r>
      <w:proofErr w:type="spellStart"/>
      <w:r w:rsidRPr="00E11087">
        <w:rPr>
          <w:rFonts w:ascii="Garamond" w:hAnsi="Garamond"/>
        </w:rPr>
        <w:t>Weidigschule</w:t>
      </w:r>
      <w:proofErr w:type="spellEnd"/>
      <w:r w:rsidRPr="00E11087">
        <w:rPr>
          <w:rFonts w:ascii="Garamond" w:hAnsi="Garamond"/>
        </w:rPr>
        <w:t>, atte</w:t>
      </w:r>
      <w:r w:rsidR="00DE5574">
        <w:rPr>
          <w:rFonts w:ascii="Garamond" w:hAnsi="Garamond"/>
        </w:rPr>
        <w:t>nding classes with your host and</w:t>
      </w:r>
      <w:r w:rsidRPr="00E11087">
        <w:rPr>
          <w:rFonts w:ascii="Garamond" w:hAnsi="Garamond"/>
        </w:rPr>
        <w:t xml:space="preserve"> making presentations to classes about life in the United States. You will stay at the home of your host student for the entire visit. </w:t>
      </w:r>
      <w:r w:rsidR="00A670FA">
        <w:rPr>
          <w:rFonts w:ascii="Garamond" w:hAnsi="Garamond"/>
        </w:rPr>
        <w:t>This program is focused on an educational exchange, with students spending the majority of their time at the host school. After school and on weekends,</w:t>
      </w:r>
      <w:r w:rsidRPr="00E11087">
        <w:rPr>
          <w:rFonts w:ascii="Garamond" w:hAnsi="Garamond"/>
        </w:rPr>
        <w:t xml:space="preserve"> </w:t>
      </w:r>
      <w:r w:rsidR="00A670FA">
        <w:rPr>
          <w:rFonts w:ascii="Garamond" w:hAnsi="Garamond"/>
        </w:rPr>
        <w:t xml:space="preserve">students </w:t>
      </w:r>
      <w:r w:rsidRPr="00E11087">
        <w:rPr>
          <w:rFonts w:ascii="Garamond" w:hAnsi="Garamond"/>
        </w:rPr>
        <w:t xml:space="preserve">will </w:t>
      </w:r>
      <w:r w:rsidRPr="00E11087">
        <w:rPr>
          <w:rFonts w:ascii="Garamond" w:hAnsi="Garamond"/>
          <w:color w:val="000000"/>
          <w:shd w:val="clear" w:color="auto" w:fill="FFFFFF"/>
        </w:rPr>
        <w:t xml:space="preserve">tour the famous Cologne Cathedral, see the Hessian parliament with an alumnus of </w:t>
      </w:r>
      <w:proofErr w:type="spellStart"/>
      <w:r w:rsidRPr="00E11087">
        <w:rPr>
          <w:rFonts w:ascii="Garamond" w:hAnsi="Garamond"/>
          <w:color w:val="000000"/>
          <w:shd w:val="clear" w:color="auto" w:fill="FFFFFF"/>
        </w:rPr>
        <w:t>Weidigschule</w:t>
      </w:r>
      <w:proofErr w:type="spellEnd"/>
      <w:r w:rsidRPr="00E11087">
        <w:rPr>
          <w:rFonts w:ascii="Garamond" w:hAnsi="Garamond"/>
          <w:color w:val="000000"/>
          <w:shd w:val="clear" w:color="auto" w:fill="FFFFFF"/>
        </w:rPr>
        <w:t xml:space="preserve">, visit museums and see the financial district of Frankfurt. </w:t>
      </w:r>
    </w:p>
    <w:p w14:paraId="5BF2287B" w14:textId="77777777" w:rsidR="00A670FA" w:rsidRDefault="00A670FA" w:rsidP="008A3801">
      <w:pPr>
        <w:rPr>
          <w:rFonts w:ascii="Garamond" w:hAnsi="Garamond"/>
          <w:color w:val="000000"/>
          <w:shd w:val="clear" w:color="auto" w:fill="FFFFFF"/>
        </w:rPr>
      </w:pPr>
    </w:p>
    <w:p w14:paraId="1A5D720D" w14:textId="6674CE5F" w:rsidR="008A3801" w:rsidRDefault="008A3801" w:rsidP="008A3801">
      <w:pPr>
        <w:rPr>
          <w:rFonts w:ascii="Garamond" w:hAnsi="Garamond"/>
          <w:color w:val="000000"/>
          <w:shd w:val="clear" w:color="auto" w:fill="FFFFFF"/>
        </w:rPr>
      </w:pPr>
      <w:r w:rsidRPr="00E11087">
        <w:rPr>
          <w:rFonts w:ascii="Garamond" w:hAnsi="Garamond"/>
        </w:rPr>
        <w:t>The trip is open to all Pingry students currently in grades 8-11. German language skills are encouraged but not required</w:t>
      </w:r>
      <w:r>
        <w:rPr>
          <w:rFonts w:ascii="Garamond" w:hAnsi="Garamond"/>
        </w:rPr>
        <w:t>, as some German host families have suitable English skills to accommodate non-German speakers</w:t>
      </w:r>
      <w:r w:rsidRPr="00E11087">
        <w:rPr>
          <w:rFonts w:ascii="Garamond" w:hAnsi="Garamond"/>
        </w:rPr>
        <w:t xml:space="preserve">. </w:t>
      </w:r>
      <w:r w:rsidRPr="00E11087">
        <w:rPr>
          <w:rFonts w:ascii="Garamond" w:hAnsi="Garamond"/>
          <w:color w:val="000000"/>
          <w:shd w:val="clear" w:color="auto" w:fill="FFFFFF"/>
        </w:rPr>
        <w:t xml:space="preserve">There will be an opportunity to host a German student in New Jersey </w:t>
      </w:r>
      <w:r>
        <w:rPr>
          <w:rFonts w:ascii="Garamond" w:hAnsi="Garamond"/>
          <w:color w:val="000000"/>
          <w:shd w:val="clear" w:color="auto" w:fill="FFFFFF"/>
        </w:rPr>
        <w:t xml:space="preserve">for ~16 days </w:t>
      </w:r>
      <w:r w:rsidRPr="00E11087">
        <w:rPr>
          <w:rFonts w:ascii="Garamond" w:hAnsi="Garamond"/>
          <w:color w:val="000000"/>
          <w:shd w:val="clear" w:color="auto" w:fill="FFFFFF"/>
        </w:rPr>
        <w:t xml:space="preserve">in </w:t>
      </w:r>
      <w:r>
        <w:rPr>
          <w:rFonts w:ascii="Garamond" w:hAnsi="Garamond"/>
          <w:color w:val="000000"/>
          <w:shd w:val="clear" w:color="auto" w:fill="FFFFFF"/>
        </w:rPr>
        <w:t>October</w:t>
      </w:r>
      <w:r w:rsidRPr="00E11087">
        <w:rPr>
          <w:rFonts w:ascii="Garamond" w:hAnsi="Garamond"/>
          <w:color w:val="000000"/>
          <w:shd w:val="clear" w:color="auto" w:fill="FFFFFF"/>
        </w:rPr>
        <w:t xml:space="preserve"> of 2015. </w:t>
      </w:r>
    </w:p>
    <w:p w14:paraId="0673B254" w14:textId="4F1A6514" w:rsidR="00B22E75" w:rsidRDefault="008A3801" w:rsidP="008A3801">
      <w:pPr>
        <w:rPr>
          <w:rFonts w:ascii="Garamond" w:hAnsi="Garamond"/>
        </w:rPr>
      </w:pPr>
      <w:r w:rsidRPr="00E11087">
        <w:rPr>
          <w:rFonts w:ascii="Garamond" w:hAnsi="Garamond"/>
        </w:rPr>
        <w:t>The lead faculty member for this trave</w:t>
      </w:r>
      <w:r w:rsidR="005F330A">
        <w:rPr>
          <w:rFonts w:ascii="Garamond" w:hAnsi="Garamond"/>
        </w:rPr>
        <w:t xml:space="preserve">l course is Mr. </w:t>
      </w:r>
      <w:proofErr w:type="spellStart"/>
      <w:r w:rsidR="005F330A">
        <w:rPr>
          <w:rFonts w:ascii="Garamond" w:hAnsi="Garamond"/>
        </w:rPr>
        <w:t>Karsten</w:t>
      </w:r>
      <w:proofErr w:type="spellEnd"/>
      <w:r w:rsidR="005F330A">
        <w:rPr>
          <w:rFonts w:ascii="Garamond" w:hAnsi="Garamond"/>
        </w:rPr>
        <w:t xml:space="preserve"> </w:t>
      </w:r>
      <w:proofErr w:type="spellStart"/>
      <w:r w:rsidR="005F330A">
        <w:rPr>
          <w:rFonts w:ascii="Garamond" w:hAnsi="Garamond"/>
        </w:rPr>
        <w:t>Niehues</w:t>
      </w:r>
      <w:proofErr w:type="spellEnd"/>
      <w:r w:rsidR="005F330A">
        <w:rPr>
          <w:rFonts w:ascii="Garamond" w:hAnsi="Garamond"/>
        </w:rPr>
        <w:t xml:space="preserve"> (</w:t>
      </w:r>
      <w:hyperlink r:id="rId8" w:history="1">
        <w:r w:rsidR="00B22E75" w:rsidRPr="00A63FA2">
          <w:rPr>
            <w:rStyle w:val="Hyperlink"/>
            <w:rFonts w:ascii="Garamond" w:hAnsi="Garamond"/>
          </w:rPr>
          <w:t>kniehues@pingry.org</w:t>
        </w:r>
      </w:hyperlink>
      <w:r w:rsidR="005F330A">
        <w:rPr>
          <w:rFonts w:ascii="Garamond" w:hAnsi="Garamond"/>
        </w:rPr>
        <w:t>)</w:t>
      </w:r>
    </w:p>
    <w:p w14:paraId="5C0335A5" w14:textId="77777777" w:rsidR="008A3801" w:rsidRPr="00A670FA" w:rsidRDefault="008A3801"/>
    <w:p w14:paraId="28B852B8" w14:textId="18B8E245" w:rsidR="00A670FA" w:rsidRDefault="00A670FA" w:rsidP="00A670FA">
      <w:pPr>
        <w:pStyle w:val="ListParagraph"/>
        <w:ind w:left="0"/>
        <w:rPr>
          <w:rFonts w:ascii="Garamond" w:hAnsi="Garamond"/>
          <w:sz w:val="24"/>
          <w:szCs w:val="24"/>
        </w:rPr>
      </w:pPr>
      <w:r w:rsidRPr="00A670FA">
        <w:rPr>
          <w:rFonts w:ascii="Garamond" w:hAnsi="Garamond"/>
          <w:sz w:val="24"/>
          <w:szCs w:val="24"/>
        </w:rPr>
        <w:t xml:space="preserve">This travel course runs from </w:t>
      </w:r>
      <w:r w:rsidRPr="00A670FA">
        <w:rPr>
          <w:rFonts w:ascii="Garamond" w:hAnsi="Garamond"/>
          <w:b/>
          <w:sz w:val="24"/>
          <w:szCs w:val="24"/>
        </w:rPr>
        <w:t>June 13-29, 2015.</w:t>
      </w:r>
      <w:r w:rsidRPr="00A670FA">
        <w:rPr>
          <w:rFonts w:ascii="Garamond" w:hAnsi="Garamond"/>
          <w:sz w:val="24"/>
          <w:szCs w:val="24"/>
        </w:rPr>
        <w:t xml:space="preserve"> The course fee is estimated to be </w:t>
      </w:r>
      <w:r w:rsidRPr="00A670FA">
        <w:rPr>
          <w:rFonts w:ascii="Garamond" w:hAnsi="Garamond"/>
          <w:b/>
          <w:sz w:val="24"/>
          <w:szCs w:val="24"/>
        </w:rPr>
        <w:t xml:space="preserve">$2750. </w:t>
      </w:r>
      <w:r w:rsidRPr="00A670FA">
        <w:rPr>
          <w:rFonts w:ascii="Garamond" w:hAnsi="Garamond"/>
          <w:sz w:val="24"/>
          <w:szCs w:val="24"/>
        </w:rPr>
        <w:t>If the cost of this program presents a financial hardship for your family, please contact</w:t>
      </w:r>
      <w:r w:rsidRPr="00A670FA">
        <w:rPr>
          <w:rFonts w:ascii="Garamond" w:hAnsi="Garamond"/>
          <w:b/>
          <w:sz w:val="24"/>
          <w:szCs w:val="24"/>
        </w:rPr>
        <w:t xml:space="preserve"> </w:t>
      </w:r>
      <w:r w:rsidRPr="00A670FA">
        <w:rPr>
          <w:rFonts w:ascii="Garamond" w:hAnsi="Garamond"/>
          <w:sz w:val="24"/>
          <w:szCs w:val="24"/>
        </w:rPr>
        <w:t xml:space="preserve">Dale Seabury at </w:t>
      </w:r>
      <w:hyperlink r:id="rId9" w:history="1">
        <w:r w:rsidRPr="00A670FA">
          <w:rPr>
            <w:rStyle w:val="Hyperlink"/>
            <w:rFonts w:ascii="Garamond" w:hAnsi="Garamond"/>
            <w:sz w:val="24"/>
            <w:szCs w:val="24"/>
          </w:rPr>
          <w:t>dseabury@pingry.org</w:t>
        </w:r>
      </w:hyperlink>
      <w:r w:rsidRPr="00A670FA">
        <w:rPr>
          <w:rFonts w:ascii="Garamond" w:hAnsi="Garamond"/>
          <w:sz w:val="24"/>
          <w:szCs w:val="24"/>
        </w:rPr>
        <w:t xml:space="preserve"> for financial aid information.</w:t>
      </w:r>
      <w:r w:rsidR="00D63F1A">
        <w:rPr>
          <w:rFonts w:ascii="Garamond" w:hAnsi="Garamond"/>
          <w:sz w:val="24"/>
          <w:szCs w:val="24"/>
        </w:rPr>
        <w:t xml:space="preserve">  This course fee includes transportation, lodging, food, and travel insurance in Germany – basically everything except souvenirs.</w:t>
      </w:r>
    </w:p>
    <w:p w14:paraId="34646853" w14:textId="77777777" w:rsidR="00A670FA" w:rsidRDefault="00A670FA" w:rsidP="00A670FA">
      <w:pPr>
        <w:pStyle w:val="ListParagraph"/>
        <w:ind w:left="0"/>
        <w:rPr>
          <w:rFonts w:ascii="Garamond" w:hAnsi="Garamond"/>
          <w:sz w:val="24"/>
          <w:szCs w:val="24"/>
        </w:rPr>
      </w:pPr>
    </w:p>
    <w:p w14:paraId="6F56993A" w14:textId="61BDF082" w:rsidR="00A670FA" w:rsidRPr="00A670FA" w:rsidRDefault="00A670FA" w:rsidP="00A670FA">
      <w:pPr>
        <w:pStyle w:val="ListParagraph"/>
        <w:ind w:left="0"/>
        <w:rPr>
          <w:rFonts w:ascii="Garamond" w:hAnsi="Garamond"/>
          <w:sz w:val="24"/>
          <w:szCs w:val="24"/>
        </w:rPr>
      </w:pPr>
      <w:r w:rsidRPr="00A670FA">
        <w:rPr>
          <w:rFonts w:ascii="Garamond" w:hAnsi="Garamond"/>
          <w:sz w:val="24"/>
          <w:szCs w:val="24"/>
        </w:rPr>
        <w:t xml:space="preserve">As part of the reciprocal educational exchange, </w:t>
      </w:r>
      <w:proofErr w:type="spellStart"/>
      <w:r w:rsidRPr="00A670FA">
        <w:rPr>
          <w:rFonts w:ascii="Garamond" w:hAnsi="Garamond"/>
          <w:sz w:val="24"/>
          <w:szCs w:val="24"/>
        </w:rPr>
        <w:t>Weidigschule</w:t>
      </w:r>
      <w:proofErr w:type="spellEnd"/>
      <w:r w:rsidRPr="00A670FA">
        <w:rPr>
          <w:rFonts w:ascii="Garamond" w:hAnsi="Garamond"/>
          <w:sz w:val="24"/>
          <w:szCs w:val="24"/>
        </w:rPr>
        <w:t xml:space="preserve"> students that hosted Pingry students will travel to New Jersey for ~16 days in the fall of 2015 (tentatively scheduled for mid-October). </w:t>
      </w:r>
      <w:proofErr w:type="spellStart"/>
      <w:r w:rsidRPr="00A670FA">
        <w:rPr>
          <w:rFonts w:ascii="Garamond" w:hAnsi="Garamond"/>
          <w:sz w:val="24"/>
          <w:szCs w:val="24"/>
        </w:rPr>
        <w:t>Weidigschule</w:t>
      </w:r>
      <w:proofErr w:type="spellEnd"/>
      <w:r w:rsidRPr="00A670FA">
        <w:rPr>
          <w:rFonts w:ascii="Garamond" w:hAnsi="Garamond"/>
          <w:sz w:val="24"/>
          <w:szCs w:val="24"/>
        </w:rPr>
        <w:t xml:space="preserve"> students will attend school and afterschool activities at Pingry, as well as join Pingry-organized outings to NYC, Philadelphia, and Washington D.C. Host families would ideally make our German guests a temporary part of their family. Hosts need to provide a separate bed (preferably a separate bedroom) for the German student, provide breakfast/dinner, and arrange for getting them to/from Pingry during the two school weeks they are here. There would be a few unscheduled weekend days where host families could share with their guest their favorite local places/activities. </w:t>
      </w:r>
    </w:p>
    <w:p w14:paraId="68413AE2" w14:textId="77777777" w:rsidR="00A670FA" w:rsidRPr="00A670FA" w:rsidRDefault="00A670FA" w:rsidP="00A670FA">
      <w:pPr>
        <w:pStyle w:val="ListParagraph"/>
        <w:ind w:left="0"/>
        <w:rPr>
          <w:rFonts w:ascii="Garamond" w:hAnsi="Garamond"/>
          <w:sz w:val="24"/>
          <w:szCs w:val="24"/>
        </w:rPr>
      </w:pPr>
    </w:p>
    <w:p w14:paraId="297CD0D6" w14:textId="77777777" w:rsidR="00A670FA" w:rsidRPr="00A670FA" w:rsidRDefault="00A670FA" w:rsidP="00A670FA">
      <w:pPr>
        <w:pStyle w:val="ListParagraph"/>
        <w:ind w:left="0"/>
        <w:rPr>
          <w:rFonts w:ascii="Garamond" w:hAnsi="Garamond"/>
          <w:sz w:val="24"/>
          <w:szCs w:val="24"/>
        </w:rPr>
      </w:pPr>
      <w:r w:rsidRPr="00A670FA">
        <w:rPr>
          <w:rFonts w:ascii="Garamond" w:hAnsi="Garamond"/>
          <w:sz w:val="24"/>
          <w:szCs w:val="24"/>
        </w:rPr>
        <w:t>You do not need to host a German student in order to participate in the travel program to Germany, but the program will not run if we do not have enough Pingry hosts, so we hope you will host if you are able.</w:t>
      </w:r>
    </w:p>
    <w:p w14:paraId="768B6D51" w14:textId="197B6E2D" w:rsidR="00A670FA" w:rsidRDefault="007A2CEF">
      <w:r>
        <w:t xml:space="preserve">                                       </w:t>
      </w:r>
      <w:r w:rsidRPr="007A2CEF">
        <w:t xml:space="preserve"> </w:t>
      </w:r>
      <w:r>
        <w:rPr>
          <w:noProof/>
        </w:rPr>
        <w:drawing>
          <wp:inline distT="0" distB="0" distL="0" distR="0" wp14:anchorId="487C7654" wp14:editId="4064C5D9">
            <wp:extent cx="1986897" cy="1349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87787" cy="1350129"/>
                    </a:xfrm>
                    <a:prstGeom prst="rect">
                      <a:avLst/>
                    </a:prstGeom>
                    <a:noFill/>
                    <a:ln>
                      <a:noFill/>
                    </a:ln>
                  </pic:spPr>
                </pic:pic>
              </a:graphicData>
            </a:graphic>
          </wp:inline>
        </w:drawing>
      </w:r>
      <w:r w:rsidR="005F2F39" w:rsidRPr="005F2F39">
        <w:t xml:space="preserve"> </w:t>
      </w:r>
      <w:r w:rsidR="005F2F39" w:rsidRPr="007A2CEF">
        <w:drawing>
          <wp:inline distT="0" distB="0" distL="0" distR="0" wp14:anchorId="17ADACE5" wp14:editId="7CCE82C3">
            <wp:extent cx="963507" cy="1445260"/>
            <wp:effectExtent l="0" t="0" r="1905"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963659" cy="1445488"/>
                    </a:xfrm>
                    <a:prstGeom prst="rect">
                      <a:avLst/>
                    </a:prstGeom>
                  </pic:spPr>
                </pic:pic>
              </a:graphicData>
            </a:graphic>
          </wp:inline>
        </w:drawing>
      </w:r>
    </w:p>
    <w:p w14:paraId="424A29B9" w14:textId="798CE97A" w:rsidR="00A670FA" w:rsidRPr="005F2F39" w:rsidRDefault="007A2CEF" w:rsidP="00CD66A2">
      <w:pPr>
        <w:jc w:val="center"/>
        <w:rPr>
          <w:b/>
        </w:rPr>
      </w:pPr>
      <w:r>
        <w:br w:type="page"/>
      </w:r>
      <w:r w:rsidRPr="005F2F39">
        <w:rPr>
          <w:b/>
        </w:rPr>
        <w:lastRenderedPageBreak/>
        <w:t xml:space="preserve">Germany Exchange </w:t>
      </w:r>
      <w:r w:rsidR="00A670FA" w:rsidRPr="005F2F39">
        <w:rPr>
          <w:b/>
        </w:rPr>
        <w:t>Brief Itinerary – June 13-29, 2015</w:t>
      </w:r>
    </w:p>
    <w:p w14:paraId="022DDDED" w14:textId="77777777" w:rsidR="00A670FA" w:rsidRDefault="00A670FA" w:rsidP="008A3801">
      <w:pPr>
        <w:numPr>
          <w:ilvl w:val="0"/>
          <w:numId w:val="1"/>
        </w:numPr>
      </w:pPr>
      <w:r w:rsidRPr="008A3801">
        <w:t>Day 1: Travel to Germany</w:t>
      </w:r>
    </w:p>
    <w:p w14:paraId="34A77E8D" w14:textId="6324F522" w:rsidR="00A670FA" w:rsidRPr="007F68D3" w:rsidRDefault="00A670FA" w:rsidP="008A3801">
      <w:pPr>
        <w:numPr>
          <w:ilvl w:val="0"/>
          <w:numId w:val="1"/>
        </w:numPr>
      </w:pPr>
      <w:r w:rsidRPr="008A3801">
        <w:t>Day 2: Orientation</w:t>
      </w:r>
      <w:r>
        <w:t xml:space="preserve">: </w:t>
      </w:r>
      <w:r w:rsidRPr="00A670FA">
        <w:rPr>
          <w:sz w:val="20"/>
          <w:szCs w:val="20"/>
        </w:rPr>
        <w:t>welcome lunch, group bonding activities</w:t>
      </w:r>
    </w:p>
    <w:p w14:paraId="379B742E" w14:textId="7E76D5E0" w:rsidR="007F68D3" w:rsidRPr="008A3801" w:rsidRDefault="007F68D3" w:rsidP="007F68D3">
      <w:pPr>
        <w:numPr>
          <w:ilvl w:val="1"/>
          <w:numId w:val="1"/>
        </w:numPr>
      </w:pPr>
      <w:r>
        <w:rPr>
          <w:sz w:val="20"/>
          <w:szCs w:val="20"/>
        </w:rPr>
        <w:t>Hosts all 10</w:t>
      </w:r>
      <w:r w:rsidRPr="007F68D3">
        <w:rPr>
          <w:sz w:val="20"/>
          <w:szCs w:val="20"/>
          <w:vertAlign w:val="superscript"/>
        </w:rPr>
        <w:t>th</w:t>
      </w:r>
      <w:r>
        <w:rPr>
          <w:sz w:val="20"/>
          <w:szCs w:val="20"/>
        </w:rPr>
        <w:t xml:space="preserve"> graders, gender match, </w:t>
      </w:r>
      <w:r w:rsidR="007D3F8E">
        <w:rPr>
          <w:sz w:val="20"/>
          <w:szCs w:val="20"/>
        </w:rPr>
        <w:t xml:space="preserve">Pingry students usually get </w:t>
      </w:r>
      <w:r>
        <w:rPr>
          <w:sz w:val="20"/>
          <w:szCs w:val="20"/>
        </w:rPr>
        <w:t>own bedroom</w:t>
      </w:r>
    </w:p>
    <w:p w14:paraId="18AEBC92" w14:textId="6FA802D8" w:rsidR="00A670FA" w:rsidRPr="00A670FA" w:rsidRDefault="00A670FA" w:rsidP="008A3801">
      <w:pPr>
        <w:numPr>
          <w:ilvl w:val="0"/>
          <w:numId w:val="1"/>
        </w:numPr>
        <w:rPr>
          <w:sz w:val="20"/>
          <w:szCs w:val="20"/>
        </w:rPr>
      </w:pPr>
      <w:r>
        <w:t xml:space="preserve">Day 3 &amp; </w:t>
      </w:r>
      <w:r w:rsidRPr="008A3801">
        <w:t xml:space="preserve">4: </w:t>
      </w:r>
      <w:proofErr w:type="spellStart"/>
      <w:r>
        <w:t>Weidigschule</w:t>
      </w:r>
      <w:proofErr w:type="spellEnd"/>
      <w:r>
        <w:t xml:space="preserve"> </w:t>
      </w:r>
      <w:r w:rsidRPr="008A3801">
        <w:t xml:space="preserve">School </w:t>
      </w:r>
      <w:r>
        <w:t xml:space="preserve">visits </w:t>
      </w:r>
      <w:r w:rsidRPr="008A3801">
        <w:t xml:space="preserve">– </w:t>
      </w:r>
      <w:r w:rsidRPr="00A670FA">
        <w:rPr>
          <w:sz w:val="20"/>
          <w:szCs w:val="20"/>
        </w:rPr>
        <w:t>follow partner student around classes</w:t>
      </w:r>
    </w:p>
    <w:p w14:paraId="1BDD07B9" w14:textId="1A63545C" w:rsidR="00A670FA" w:rsidRPr="00A670FA" w:rsidRDefault="00A670FA" w:rsidP="00A670FA">
      <w:pPr>
        <w:numPr>
          <w:ilvl w:val="1"/>
          <w:numId w:val="1"/>
        </w:numPr>
        <w:rPr>
          <w:sz w:val="20"/>
          <w:szCs w:val="20"/>
        </w:rPr>
      </w:pPr>
      <w:r w:rsidRPr="00A670FA">
        <w:rPr>
          <w:sz w:val="20"/>
          <w:szCs w:val="20"/>
        </w:rPr>
        <w:t xml:space="preserve">Guided tour around school, </w:t>
      </w:r>
      <w:proofErr w:type="gramStart"/>
      <w:r w:rsidRPr="00A670FA">
        <w:rPr>
          <w:sz w:val="20"/>
          <w:szCs w:val="20"/>
        </w:rPr>
        <w:t>Welcome</w:t>
      </w:r>
      <w:proofErr w:type="gramEnd"/>
      <w:r w:rsidRPr="00A670FA">
        <w:rPr>
          <w:sz w:val="20"/>
          <w:szCs w:val="20"/>
        </w:rPr>
        <w:t xml:space="preserve"> reception at school, prepare for presenting to German classes.</w:t>
      </w:r>
    </w:p>
    <w:p w14:paraId="569BF0F3" w14:textId="2F3E673A" w:rsidR="00A670FA" w:rsidRPr="008A3801" w:rsidRDefault="00A670FA" w:rsidP="00A670FA">
      <w:r>
        <w:t xml:space="preserve">              </w:t>
      </w:r>
      <w:r w:rsidRPr="00A670FA">
        <w:drawing>
          <wp:inline distT="0" distB="0" distL="0" distR="0" wp14:anchorId="298D315C" wp14:editId="6F01C954">
            <wp:extent cx="1821180" cy="136588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23102" cy="1367327"/>
                    </a:xfrm>
                    <a:prstGeom prst="rect">
                      <a:avLst/>
                    </a:prstGeom>
                  </pic:spPr>
                </pic:pic>
              </a:graphicData>
            </a:graphic>
          </wp:inline>
        </w:drawing>
      </w:r>
      <w:r w:rsidRPr="00A670FA">
        <w:rPr>
          <w:rFonts w:ascii="Calibri" w:eastAsia="Times New Roman" w:hAnsi="Calibri" w:cs="Times New Roman"/>
          <w:noProof/>
          <w:sz w:val="22"/>
          <w:szCs w:val="22"/>
        </w:rPr>
        <w:t xml:space="preserve">  </w:t>
      </w:r>
      <w:r w:rsidRPr="00A670FA">
        <w:rPr>
          <w:rFonts w:ascii="Calibri" w:eastAsia="Times New Roman" w:hAnsi="Calibri" w:cs="Times New Roman"/>
          <w:noProof/>
          <w:sz w:val="22"/>
          <w:szCs w:val="22"/>
        </w:rPr>
        <w:drawing>
          <wp:inline distT="0" distB="0" distL="0" distR="0" wp14:anchorId="3F5C5551" wp14:editId="4BB30A7D">
            <wp:extent cx="1177713" cy="1331937"/>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1178399" cy="1332713"/>
                    </a:xfrm>
                    <a:prstGeom prst="rect">
                      <a:avLst/>
                    </a:prstGeom>
                  </pic:spPr>
                </pic:pic>
              </a:graphicData>
            </a:graphic>
          </wp:inline>
        </w:drawing>
      </w:r>
      <w:r w:rsidR="005F2F39" w:rsidRPr="005F2F39">
        <w:t xml:space="preserve"> </w:t>
      </w:r>
      <w:r w:rsidR="005F2F39">
        <w:t xml:space="preserve">                         </w:t>
      </w:r>
    </w:p>
    <w:p w14:paraId="0284F340" w14:textId="6A53307B" w:rsidR="00A670FA" w:rsidRPr="007A2CEF" w:rsidRDefault="00A670FA" w:rsidP="008A3801">
      <w:pPr>
        <w:numPr>
          <w:ilvl w:val="0"/>
          <w:numId w:val="1"/>
        </w:numPr>
        <w:rPr>
          <w:sz w:val="20"/>
          <w:szCs w:val="20"/>
        </w:rPr>
      </w:pPr>
      <w:r w:rsidRPr="008A3801">
        <w:t xml:space="preserve">Day 5: </w:t>
      </w:r>
      <w:proofErr w:type="spellStart"/>
      <w:r w:rsidR="007A2CEF">
        <w:t>Weidigschule</w:t>
      </w:r>
      <w:proofErr w:type="spellEnd"/>
      <w:r w:rsidRPr="008A3801">
        <w:t xml:space="preserve"> </w:t>
      </w:r>
      <w:r w:rsidR="007A2CEF">
        <w:t xml:space="preserve">– </w:t>
      </w:r>
      <w:r w:rsidR="007A2CEF" w:rsidRPr="007A2CEF">
        <w:rPr>
          <w:sz w:val="20"/>
          <w:szCs w:val="20"/>
        </w:rPr>
        <w:t xml:space="preserve">Pingry students give </w:t>
      </w:r>
      <w:r w:rsidRPr="007A2CEF">
        <w:rPr>
          <w:sz w:val="20"/>
          <w:szCs w:val="20"/>
        </w:rPr>
        <w:t xml:space="preserve">presentations </w:t>
      </w:r>
      <w:r w:rsidR="007A2CEF" w:rsidRPr="007A2CEF">
        <w:rPr>
          <w:sz w:val="20"/>
          <w:szCs w:val="20"/>
        </w:rPr>
        <w:t xml:space="preserve">in German </w:t>
      </w:r>
      <w:r w:rsidRPr="007A2CEF">
        <w:rPr>
          <w:sz w:val="20"/>
          <w:szCs w:val="20"/>
        </w:rPr>
        <w:t xml:space="preserve">to classes at </w:t>
      </w:r>
      <w:proofErr w:type="spellStart"/>
      <w:r w:rsidRPr="007A2CEF">
        <w:rPr>
          <w:sz w:val="20"/>
          <w:szCs w:val="20"/>
        </w:rPr>
        <w:t>Weidigschule</w:t>
      </w:r>
      <w:proofErr w:type="spellEnd"/>
    </w:p>
    <w:p w14:paraId="4174994B" w14:textId="77777777" w:rsidR="00A670FA" w:rsidRDefault="00A670FA" w:rsidP="008A3801">
      <w:pPr>
        <w:numPr>
          <w:ilvl w:val="0"/>
          <w:numId w:val="1"/>
        </w:numPr>
      </w:pPr>
      <w:r w:rsidRPr="008A3801">
        <w:t xml:space="preserve">Day 6: Tour of Frankfurt – historic old city &amp; </w:t>
      </w:r>
      <w:proofErr w:type="spellStart"/>
      <w:r w:rsidRPr="008A3801">
        <w:t>Goethehaus</w:t>
      </w:r>
      <w:proofErr w:type="spellEnd"/>
    </w:p>
    <w:p w14:paraId="2EA62E56" w14:textId="752C5C6B" w:rsidR="00A670FA" w:rsidRPr="008A3801" w:rsidRDefault="007A2CEF" w:rsidP="00A670FA">
      <w:r>
        <w:rPr>
          <w:rFonts w:ascii="Calibri" w:eastAsia="Times New Roman" w:hAnsi="Calibri" w:cs="Times New Roman"/>
          <w:noProof/>
          <w:sz w:val="22"/>
          <w:szCs w:val="22"/>
        </w:rPr>
        <w:t xml:space="preserve">              </w:t>
      </w:r>
      <w:r w:rsidRPr="007A2CEF">
        <w:drawing>
          <wp:inline distT="0" distB="0" distL="0" distR="0" wp14:anchorId="12EBF5EF" wp14:editId="5CFB15F9">
            <wp:extent cx="823040" cy="158326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823451" cy="1584058"/>
                    </a:xfrm>
                    <a:prstGeom prst="rect">
                      <a:avLst/>
                    </a:prstGeom>
                  </pic:spPr>
                </pic:pic>
              </a:graphicData>
            </a:graphic>
          </wp:inline>
        </w:drawing>
      </w:r>
      <w:r w:rsidRPr="007A2CEF">
        <w:rPr>
          <w:rFonts w:ascii="Calibri" w:eastAsia="Times New Roman" w:hAnsi="Calibri" w:cs="Times New Roman"/>
          <w:noProof/>
          <w:sz w:val="22"/>
          <w:szCs w:val="22"/>
        </w:rPr>
        <w:t xml:space="preserve"> </w:t>
      </w:r>
      <w:r w:rsidRPr="007A2CEF">
        <w:drawing>
          <wp:inline distT="0" distB="0" distL="0" distR="0" wp14:anchorId="7BB23144" wp14:editId="2A5A5B26">
            <wp:extent cx="2345267" cy="1564276"/>
            <wp:effectExtent l="0" t="0" r="0" b="1079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346311" cy="1564973"/>
                    </a:xfrm>
                    <a:prstGeom prst="rect">
                      <a:avLst/>
                    </a:prstGeom>
                  </pic:spPr>
                </pic:pic>
              </a:graphicData>
            </a:graphic>
          </wp:inline>
        </w:drawing>
      </w:r>
      <w:r w:rsidRPr="007A2CEF">
        <w:rPr>
          <w:rFonts w:ascii="Calibri" w:eastAsia="Times New Roman" w:hAnsi="Calibri" w:cs="Times New Roman"/>
          <w:noProof/>
          <w:sz w:val="22"/>
          <w:szCs w:val="22"/>
        </w:rPr>
        <w:t xml:space="preserve"> </w:t>
      </w:r>
      <w:r w:rsidRPr="007A2CEF">
        <w:rPr>
          <w:rFonts w:ascii="Calibri" w:eastAsia="Times New Roman" w:hAnsi="Calibri" w:cs="Times New Roman"/>
          <w:noProof/>
          <w:sz w:val="22"/>
          <w:szCs w:val="22"/>
        </w:rPr>
        <w:drawing>
          <wp:inline distT="0" distB="0" distL="0" distR="0" wp14:anchorId="56C70767" wp14:editId="17727AC6">
            <wp:extent cx="1356360" cy="1533979"/>
            <wp:effectExtent l="0" t="0" r="0" b="0"/>
            <wp:docPr id="1" name="Content Placehold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11"/>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1357148" cy="1534870"/>
                    </a:xfrm>
                    <a:prstGeom prst="rect">
                      <a:avLst/>
                    </a:prstGeom>
                  </pic:spPr>
                </pic:pic>
              </a:graphicData>
            </a:graphic>
          </wp:inline>
        </w:drawing>
      </w:r>
    </w:p>
    <w:p w14:paraId="3129B12F" w14:textId="77777777" w:rsidR="00A670FA" w:rsidRPr="008A3801" w:rsidRDefault="00A670FA" w:rsidP="008A3801">
      <w:pPr>
        <w:numPr>
          <w:ilvl w:val="0"/>
          <w:numId w:val="1"/>
        </w:numPr>
      </w:pPr>
      <w:r w:rsidRPr="008A3801">
        <w:t>Day 7: School - presentations to classes</w:t>
      </w:r>
    </w:p>
    <w:p w14:paraId="277F27E0" w14:textId="4A492B7C" w:rsidR="00A670FA" w:rsidRDefault="00A670FA" w:rsidP="008A3801">
      <w:pPr>
        <w:numPr>
          <w:ilvl w:val="0"/>
          <w:numId w:val="1"/>
        </w:numPr>
      </w:pPr>
      <w:r w:rsidRPr="008A3801">
        <w:t xml:space="preserve">Day 8: tour of state capital </w:t>
      </w:r>
      <w:r w:rsidR="007A2CEF">
        <w:t xml:space="preserve">and parliament </w:t>
      </w:r>
      <w:r w:rsidRPr="008A3801">
        <w:t xml:space="preserve">with </w:t>
      </w:r>
      <w:r w:rsidR="007A2CEF">
        <w:t xml:space="preserve">President of Parliament &amp; </w:t>
      </w:r>
      <w:proofErr w:type="spellStart"/>
      <w:r w:rsidR="007A2CEF">
        <w:t>Weidigschule</w:t>
      </w:r>
      <w:proofErr w:type="spellEnd"/>
      <w:r w:rsidR="007A2CEF">
        <w:t xml:space="preserve"> alum</w:t>
      </w:r>
      <w:r w:rsidRPr="008A3801">
        <w:t xml:space="preserve">; Sensory museum in a castle </w:t>
      </w:r>
      <w:r w:rsidR="007A2CEF">
        <w:t>(</w:t>
      </w:r>
      <w:hyperlink r:id="rId17" w:history="1">
        <w:proofErr w:type="spellStart"/>
        <w:r w:rsidR="007A2CEF" w:rsidRPr="007A2CEF">
          <w:rPr>
            <w:rStyle w:val="Hyperlink"/>
          </w:rPr>
          <w:t>Schloss</w:t>
        </w:r>
        <w:proofErr w:type="spellEnd"/>
        <w:r w:rsidR="007A2CEF" w:rsidRPr="007A2CEF">
          <w:rPr>
            <w:rStyle w:val="Hyperlink"/>
          </w:rPr>
          <w:t xml:space="preserve"> Freudenberg</w:t>
        </w:r>
      </w:hyperlink>
      <w:r w:rsidR="007A2CEF">
        <w:t>)!</w:t>
      </w:r>
    </w:p>
    <w:p w14:paraId="038C3468" w14:textId="303A94FC" w:rsidR="007A2CEF" w:rsidRPr="008A3801" w:rsidRDefault="007A2CEF" w:rsidP="007A2CEF">
      <w:pPr>
        <w:ind w:left="720"/>
      </w:pPr>
      <w:r w:rsidRPr="007A2CEF">
        <w:drawing>
          <wp:inline distT="0" distB="0" distL="0" distR="0" wp14:anchorId="2F060A03" wp14:editId="187E8264">
            <wp:extent cx="1820122" cy="1367114"/>
            <wp:effectExtent l="0" t="0" r="8890" b="508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820365" cy="1367296"/>
                    </a:xfrm>
                    <a:prstGeom prst="rect">
                      <a:avLst/>
                    </a:prstGeom>
                  </pic:spPr>
                </pic:pic>
              </a:graphicData>
            </a:graphic>
          </wp:inline>
        </w:drawing>
      </w:r>
      <w:r w:rsidRPr="007A2CEF">
        <w:rPr>
          <w:rFonts w:ascii="Calibri" w:eastAsia="Times New Roman" w:hAnsi="Calibri" w:cs="Times New Roman"/>
          <w:noProof/>
          <w:sz w:val="22"/>
          <w:szCs w:val="22"/>
        </w:rPr>
        <w:t xml:space="preserve"> </w:t>
      </w:r>
      <w:r w:rsidRPr="007A2CEF">
        <w:drawing>
          <wp:inline distT="0" distB="0" distL="0" distR="0" wp14:anchorId="370FAAF3" wp14:editId="2F40F92D">
            <wp:extent cx="1184353" cy="1339003"/>
            <wp:effectExtent l="0" t="0" r="9525" b="7620"/>
            <wp:docPr id="7"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184850" cy="1339565"/>
                    </a:xfrm>
                    <a:prstGeom prst="rect">
                      <a:avLst/>
                    </a:prstGeom>
                  </pic:spPr>
                </pic:pic>
              </a:graphicData>
            </a:graphic>
          </wp:inline>
        </w:drawing>
      </w:r>
      <w:r w:rsidRPr="007A2CEF">
        <w:rPr>
          <w:rFonts w:ascii="Calibri" w:eastAsia="Times New Roman" w:hAnsi="Calibri" w:cs="Times New Roman"/>
          <w:noProof/>
          <w:sz w:val="22"/>
          <w:szCs w:val="22"/>
        </w:rPr>
        <w:t xml:space="preserve"> </w:t>
      </w:r>
      <w:r w:rsidRPr="007A2CEF">
        <w:rPr>
          <w:rFonts w:ascii="Calibri" w:eastAsia="Times New Roman" w:hAnsi="Calibri" w:cs="Times New Roman"/>
          <w:noProof/>
          <w:sz w:val="22"/>
          <w:szCs w:val="22"/>
        </w:rPr>
        <w:drawing>
          <wp:inline distT="0" distB="0" distL="0" distR="0" wp14:anchorId="0D192929" wp14:editId="1EB61382">
            <wp:extent cx="1256453" cy="1421106"/>
            <wp:effectExtent l="0" t="0" r="0" b="1905"/>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1257242" cy="1421998"/>
                    </a:xfrm>
                    <a:prstGeom prst="rect">
                      <a:avLst/>
                    </a:prstGeom>
                  </pic:spPr>
                </pic:pic>
              </a:graphicData>
            </a:graphic>
          </wp:inline>
        </w:drawing>
      </w:r>
    </w:p>
    <w:p w14:paraId="54298102" w14:textId="77777777" w:rsidR="00A670FA" w:rsidRPr="008A3801" w:rsidRDefault="00A670FA" w:rsidP="008A3801">
      <w:pPr>
        <w:numPr>
          <w:ilvl w:val="0"/>
          <w:numId w:val="1"/>
        </w:numPr>
      </w:pPr>
      <w:r w:rsidRPr="008A3801">
        <w:t>Day 9: excursions with host families</w:t>
      </w:r>
    </w:p>
    <w:p w14:paraId="57471240" w14:textId="77777777" w:rsidR="00A670FA" w:rsidRPr="008A3801" w:rsidRDefault="00A670FA" w:rsidP="008A3801">
      <w:pPr>
        <w:numPr>
          <w:ilvl w:val="0"/>
          <w:numId w:val="1"/>
        </w:numPr>
      </w:pPr>
      <w:r w:rsidRPr="008A3801">
        <w:t>Day 10-14 School: attend classes, make presentations</w:t>
      </w:r>
    </w:p>
    <w:p w14:paraId="74161048" w14:textId="58D5ADEF" w:rsidR="007A2CEF" w:rsidRDefault="00CD66A2" w:rsidP="005F2F39">
      <w:pPr>
        <w:numPr>
          <w:ilvl w:val="0"/>
          <w:numId w:val="1"/>
        </w:numPr>
      </w:pPr>
      <w:r>
        <w:t>Day 15: Tour of Cologne and it’s world-famous</w:t>
      </w:r>
      <w:r w:rsidR="00A670FA" w:rsidRPr="008A3801">
        <w:t xml:space="preserve"> cathedral</w:t>
      </w:r>
    </w:p>
    <w:p w14:paraId="312221D4" w14:textId="23B4896B" w:rsidR="005F2F39" w:rsidRPr="005F2F39" w:rsidRDefault="005F2F39" w:rsidP="005F2F39">
      <w:pPr>
        <w:ind w:left="720"/>
        <w:rPr>
          <w:sz w:val="20"/>
          <w:szCs w:val="20"/>
        </w:rPr>
      </w:pPr>
      <w:r w:rsidRPr="005F2F39">
        <w:rPr>
          <w:sz w:val="20"/>
          <w:szCs w:val="20"/>
        </w:rPr>
        <w:t>- World Heritage site, largest Gothic Cathedral in Northern Europe</w:t>
      </w:r>
    </w:p>
    <w:p w14:paraId="3650794B" w14:textId="77777777" w:rsidR="00A670FA" w:rsidRDefault="00A670FA" w:rsidP="008A3801">
      <w:pPr>
        <w:numPr>
          <w:ilvl w:val="0"/>
          <w:numId w:val="1"/>
        </w:numPr>
      </w:pPr>
      <w:r w:rsidRPr="008A3801">
        <w:t>Day 16: Farewell party; time with host families</w:t>
      </w:r>
    </w:p>
    <w:p w14:paraId="60089919" w14:textId="2E57E9BE" w:rsidR="005F2F39" w:rsidRPr="008A3801" w:rsidRDefault="005F2F39" w:rsidP="008A3801">
      <w:pPr>
        <w:numPr>
          <w:ilvl w:val="0"/>
          <w:numId w:val="1"/>
        </w:numPr>
      </w:pPr>
      <w:r>
        <w:t>Day 17 – return home to USA</w:t>
      </w:r>
    </w:p>
    <w:p w14:paraId="4849FD2D" w14:textId="77777777" w:rsidR="00B004E1" w:rsidRDefault="00B004E1"/>
    <w:p w14:paraId="0BE6FCE3" w14:textId="77777777" w:rsidR="00B22E75" w:rsidRDefault="00B22E75">
      <w:r>
        <w:t xml:space="preserve">Questions: </w:t>
      </w:r>
    </w:p>
    <w:p w14:paraId="42A49379" w14:textId="378055A0" w:rsidR="00B22E75" w:rsidRDefault="00B22E75">
      <w:bookmarkStart w:id="0" w:name="_GoBack"/>
      <w:bookmarkEnd w:id="0"/>
      <w:r>
        <w:t xml:space="preserve">Jeff Jewett, Director of Global Programs, </w:t>
      </w:r>
      <w:hyperlink r:id="rId21" w:history="1">
        <w:r w:rsidRPr="00A63FA2">
          <w:rPr>
            <w:rStyle w:val="Hyperlink"/>
          </w:rPr>
          <w:t>jjewett@pingry.org</w:t>
        </w:r>
      </w:hyperlink>
      <w:r>
        <w:t>, 908-647-5555 x1346</w:t>
      </w:r>
    </w:p>
    <w:p w14:paraId="347B380A" w14:textId="23D64B12" w:rsidR="00B22E75" w:rsidRDefault="00B22E75">
      <w:proofErr w:type="spellStart"/>
      <w:r>
        <w:t>Karsten</w:t>
      </w:r>
      <w:proofErr w:type="spellEnd"/>
      <w:r>
        <w:t xml:space="preserve"> </w:t>
      </w:r>
      <w:proofErr w:type="spellStart"/>
      <w:r>
        <w:t>Niehues</w:t>
      </w:r>
      <w:proofErr w:type="spellEnd"/>
      <w:r>
        <w:t xml:space="preserve">, German Faculty, </w:t>
      </w:r>
      <w:hyperlink r:id="rId22" w:history="1">
        <w:r w:rsidRPr="00A63FA2">
          <w:rPr>
            <w:rStyle w:val="Hyperlink"/>
          </w:rPr>
          <w:t>kniehues@pingry.org</w:t>
        </w:r>
      </w:hyperlink>
    </w:p>
    <w:p w14:paraId="7621A5B5" w14:textId="77777777" w:rsidR="00B22E75" w:rsidRDefault="00B22E75"/>
    <w:sectPr w:rsidR="00B22E75" w:rsidSect="005F2F39">
      <w:pgSz w:w="12240" w:h="15840"/>
      <w:pgMar w:top="1296" w:right="1368" w:bottom="1296" w:left="13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E668A"/>
    <w:multiLevelType w:val="hybridMultilevel"/>
    <w:tmpl w:val="19182904"/>
    <w:lvl w:ilvl="0" w:tplc="C6846DF2">
      <w:start w:val="1"/>
      <w:numFmt w:val="bullet"/>
      <w:lvlText w:val=""/>
      <w:lvlJc w:val="left"/>
      <w:pPr>
        <w:tabs>
          <w:tab w:val="num" w:pos="720"/>
        </w:tabs>
        <w:ind w:left="720" w:hanging="360"/>
      </w:pPr>
      <w:rPr>
        <w:rFonts w:ascii="Wingdings 2" w:hAnsi="Wingdings 2" w:hint="default"/>
      </w:rPr>
    </w:lvl>
    <w:lvl w:ilvl="1" w:tplc="7CB24BC6">
      <w:start w:val="1"/>
      <w:numFmt w:val="bullet"/>
      <w:lvlText w:val=""/>
      <w:lvlJc w:val="left"/>
      <w:pPr>
        <w:tabs>
          <w:tab w:val="num" w:pos="1440"/>
        </w:tabs>
        <w:ind w:left="1440" w:hanging="360"/>
      </w:pPr>
      <w:rPr>
        <w:rFonts w:ascii="Wingdings 2" w:hAnsi="Wingdings 2" w:hint="default"/>
      </w:rPr>
    </w:lvl>
    <w:lvl w:ilvl="2" w:tplc="4600EB96" w:tentative="1">
      <w:start w:val="1"/>
      <w:numFmt w:val="bullet"/>
      <w:lvlText w:val=""/>
      <w:lvlJc w:val="left"/>
      <w:pPr>
        <w:tabs>
          <w:tab w:val="num" w:pos="2160"/>
        </w:tabs>
        <w:ind w:left="2160" w:hanging="360"/>
      </w:pPr>
      <w:rPr>
        <w:rFonts w:ascii="Wingdings 2" w:hAnsi="Wingdings 2" w:hint="default"/>
      </w:rPr>
    </w:lvl>
    <w:lvl w:ilvl="3" w:tplc="9D1E2D02" w:tentative="1">
      <w:start w:val="1"/>
      <w:numFmt w:val="bullet"/>
      <w:lvlText w:val=""/>
      <w:lvlJc w:val="left"/>
      <w:pPr>
        <w:tabs>
          <w:tab w:val="num" w:pos="2880"/>
        </w:tabs>
        <w:ind w:left="2880" w:hanging="360"/>
      </w:pPr>
      <w:rPr>
        <w:rFonts w:ascii="Wingdings 2" w:hAnsi="Wingdings 2" w:hint="default"/>
      </w:rPr>
    </w:lvl>
    <w:lvl w:ilvl="4" w:tplc="125C9A4C" w:tentative="1">
      <w:start w:val="1"/>
      <w:numFmt w:val="bullet"/>
      <w:lvlText w:val=""/>
      <w:lvlJc w:val="left"/>
      <w:pPr>
        <w:tabs>
          <w:tab w:val="num" w:pos="3600"/>
        </w:tabs>
        <w:ind w:left="3600" w:hanging="360"/>
      </w:pPr>
      <w:rPr>
        <w:rFonts w:ascii="Wingdings 2" w:hAnsi="Wingdings 2" w:hint="default"/>
      </w:rPr>
    </w:lvl>
    <w:lvl w:ilvl="5" w:tplc="D1C2AE68" w:tentative="1">
      <w:start w:val="1"/>
      <w:numFmt w:val="bullet"/>
      <w:lvlText w:val=""/>
      <w:lvlJc w:val="left"/>
      <w:pPr>
        <w:tabs>
          <w:tab w:val="num" w:pos="4320"/>
        </w:tabs>
        <w:ind w:left="4320" w:hanging="360"/>
      </w:pPr>
      <w:rPr>
        <w:rFonts w:ascii="Wingdings 2" w:hAnsi="Wingdings 2" w:hint="default"/>
      </w:rPr>
    </w:lvl>
    <w:lvl w:ilvl="6" w:tplc="74A090AE" w:tentative="1">
      <w:start w:val="1"/>
      <w:numFmt w:val="bullet"/>
      <w:lvlText w:val=""/>
      <w:lvlJc w:val="left"/>
      <w:pPr>
        <w:tabs>
          <w:tab w:val="num" w:pos="5040"/>
        </w:tabs>
        <w:ind w:left="5040" w:hanging="360"/>
      </w:pPr>
      <w:rPr>
        <w:rFonts w:ascii="Wingdings 2" w:hAnsi="Wingdings 2" w:hint="default"/>
      </w:rPr>
    </w:lvl>
    <w:lvl w:ilvl="7" w:tplc="F43083BA" w:tentative="1">
      <w:start w:val="1"/>
      <w:numFmt w:val="bullet"/>
      <w:lvlText w:val=""/>
      <w:lvlJc w:val="left"/>
      <w:pPr>
        <w:tabs>
          <w:tab w:val="num" w:pos="5760"/>
        </w:tabs>
        <w:ind w:left="5760" w:hanging="360"/>
      </w:pPr>
      <w:rPr>
        <w:rFonts w:ascii="Wingdings 2" w:hAnsi="Wingdings 2" w:hint="default"/>
      </w:rPr>
    </w:lvl>
    <w:lvl w:ilvl="8" w:tplc="2040AAD0"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4E1"/>
    <w:rsid w:val="005F2F39"/>
    <w:rsid w:val="005F330A"/>
    <w:rsid w:val="007A2CEF"/>
    <w:rsid w:val="007D3F8E"/>
    <w:rsid w:val="007F68D3"/>
    <w:rsid w:val="008A3801"/>
    <w:rsid w:val="00A670FA"/>
    <w:rsid w:val="00B004E1"/>
    <w:rsid w:val="00B22E75"/>
    <w:rsid w:val="00CD66A2"/>
    <w:rsid w:val="00CD6CA5"/>
    <w:rsid w:val="00D63F1A"/>
    <w:rsid w:val="00DE5574"/>
    <w:rsid w:val="00ED0E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91F7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801"/>
    <w:rPr>
      <w:color w:val="0000FF" w:themeColor="hyperlink"/>
      <w:u w:val="single"/>
    </w:rPr>
  </w:style>
  <w:style w:type="paragraph" w:styleId="ListParagraph">
    <w:name w:val="List Paragraph"/>
    <w:basedOn w:val="Normal"/>
    <w:uiPriority w:val="34"/>
    <w:qFormat/>
    <w:rsid w:val="00A670FA"/>
    <w:pPr>
      <w:spacing w:after="200" w:line="276" w:lineRule="auto"/>
      <w:ind w:left="720"/>
      <w:contextualSpacing/>
    </w:pPr>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A67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0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801"/>
    <w:rPr>
      <w:color w:val="0000FF" w:themeColor="hyperlink"/>
      <w:u w:val="single"/>
    </w:rPr>
  </w:style>
  <w:style w:type="paragraph" w:styleId="ListParagraph">
    <w:name w:val="List Paragraph"/>
    <w:basedOn w:val="Normal"/>
    <w:uiPriority w:val="34"/>
    <w:qFormat/>
    <w:rsid w:val="00A670FA"/>
    <w:pPr>
      <w:spacing w:after="200" w:line="276" w:lineRule="auto"/>
      <w:ind w:left="720"/>
      <w:contextualSpacing/>
    </w:pPr>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A67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0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153694">
      <w:bodyDiv w:val="1"/>
      <w:marLeft w:val="0"/>
      <w:marRight w:val="0"/>
      <w:marTop w:val="0"/>
      <w:marBottom w:val="0"/>
      <w:divBdr>
        <w:top w:val="none" w:sz="0" w:space="0" w:color="auto"/>
        <w:left w:val="none" w:sz="0" w:space="0" w:color="auto"/>
        <w:bottom w:val="none" w:sz="0" w:space="0" w:color="auto"/>
        <w:right w:val="none" w:sz="0" w:space="0" w:color="auto"/>
      </w:divBdr>
      <w:divsChild>
        <w:div w:id="2051565157">
          <w:marLeft w:val="547"/>
          <w:marRight w:val="0"/>
          <w:marTop w:val="400"/>
          <w:marBottom w:val="0"/>
          <w:divBdr>
            <w:top w:val="none" w:sz="0" w:space="0" w:color="auto"/>
            <w:left w:val="none" w:sz="0" w:space="0" w:color="auto"/>
            <w:bottom w:val="none" w:sz="0" w:space="0" w:color="auto"/>
            <w:right w:val="none" w:sz="0" w:space="0" w:color="auto"/>
          </w:divBdr>
        </w:div>
        <w:div w:id="1801998921">
          <w:marLeft w:val="547"/>
          <w:marRight w:val="0"/>
          <w:marTop w:val="400"/>
          <w:marBottom w:val="0"/>
          <w:divBdr>
            <w:top w:val="none" w:sz="0" w:space="0" w:color="auto"/>
            <w:left w:val="none" w:sz="0" w:space="0" w:color="auto"/>
            <w:bottom w:val="none" w:sz="0" w:space="0" w:color="auto"/>
            <w:right w:val="none" w:sz="0" w:space="0" w:color="auto"/>
          </w:divBdr>
        </w:div>
        <w:div w:id="2130738197">
          <w:marLeft w:val="547"/>
          <w:marRight w:val="0"/>
          <w:marTop w:val="400"/>
          <w:marBottom w:val="0"/>
          <w:divBdr>
            <w:top w:val="none" w:sz="0" w:space="0" w:color="auto"/>
            <w:left w:val="none" w:sz="0" w:space="0" w:color="auto"/>
            <w:bottom w:val="none" w:sz="0" w:space="0" w:color="auto"/>
            <w:right w:val="none" w:sz="0" w:space="0" w:color="auto"/>
          </w:divBdr>
        </w:div>
        <w:div w:id="553589177">
          <w:marLeft w:val="547"/>
          <w:marRight w:val="0"/>
          <w:marTop w:val="400"/>
          <w:marBottom w:val="0"/>
          <w:divBdr>
            <w:top w:val="none" w:sz="0" w:space="0" w:color="auto"/>
            <w:left w:val="none" w:sz="0" w:space="0" w:color="auto"/>
            <w:bottom w:val="none" w:sz="0" w:space="0" w:color="auto"/>
            <w:right w:val="none" w:sz="0" w:space="0" w:color="auto"/>
          </w:divBdr>
        </w:div>
        <w:div w:id="1028682070">
          <w:marLeft w:val="547"/>
          <w:marRight w:val="0"/>
          <w:marTop w:val="400"/>
          <w:marBottom w:val="0"/>
          <w:divBdr>
            <w:top w:val="none" w:sz="0" w:space="0" w:color="auto"/>
            <w:left w:val="none" w:sz="0" w:space="0" w:color="auto"/>
            <w:bottom w:val="none" w:sz="0" w:space="0" w:color="auto"/>
            <w:right w:val="none" w:sz="0" w:space="0" w:color="auto"/>
          </w:divBdr>
        </w:div>
        <w:div w:id="5400265">
          <w:marLeft w:val="547"/>
          <w:marRight w:val="0"/>
          <w:marTop w:val="400"/>
          <w:marBottom w:val="0"/>
          <w:divBdr>
            <w:top w:val="none" w:sz="0" w:space="0" w:color="auto"/>
            <w:left w:val="none" w:sz="0" w:space="0" w:color="auto"/>
            <w:bottom w:val="none" w:sz="0" w:space="0" w:color="auto"/>
            <w:right w:val="none" w:sz="0" w:space="0" w:color="auto"/>
          </w:divBdr>
        </w:div>
        <w:div w:id="2090493128">
          <w:marLeft w:val="547"/>
          <w:marRight w:val="0"/>
          <w:marTop w:val="400"/>
          <w:marBottom w:val="0"/>
          <w:divBdr>
            <w:top w:val="none" w:sz="0" w:space="0" w:color="auto"/>
            <w:left w:val="none" w:sz="0" w:space="0" w:color="auto"/>
            <w:bottom w:val="none" w:sz="0" w:space="0" w:color="auto"/>
            <w:right w:val="none" w:sz="0" w:space="0" w:color="auto"/>
          </w:divBdr>
        </w:div>
        <w:div w:id="673383450">
          <w:marLeft w:val="547"/>
          <w:marRight w:val="0"/>
          <w:marTop w:val="400"/>
          <w:marBottom w:val="0"/>
          <w:divBdr>
            <w:top w:val="none" w:sz="0" w:space="0" w:color="auto"/>
            <w:left w:val="none" w:sz="0" w:space="0" w:color="auto"/>
            <w:bottom w:val="none" w:sz="0" w:space="0" w:color="auto"/>
            <w:right w:val="none" w:sz="0" w:space="0" w:color="auto"/>
          </w:divBdr>
        </w:div>
        <w:div w:id="454830912">
          <w:marLeft w:val="547"/>
          <w:marRight w:val="0"/>
          <w:marTop w:val="400"/>
          <w:marBottom w:val="0"/>
          <w:divBdr>
            <w:top w:val="none" w:sz="0" w:space="0" w:color="auto"/>
            <w:left w:val="none" w:sz="0" w:space="0" w:color="auto"/>
            <w:bottom w:val="none" w:sz="0" w:space="0" w:color="auto"/>
            <w:right w:val="none" w:sz="0" w:space="0" w:color="auto"/>
          </w:divBdr>
        </w:div>
        <w:div w:id="1785997265">
          <w:marLeft w:val="547"/>
          <w:marRight w:val="0"/>
          <w:marTop w:val="400"/>
          <w:marBottom w:val="0"/>
          <w:divBdr>
            <w:top w:val="none" w:sz="0" w:space="0" w:color="auto"/>
            <w:left w:val="none" w:sz="0" w:space="0" w:color="auto"/>
            <w:bottom w:val="none" w:sz="0" w:space="0" w:color="auto"/>
            <w:right w:val="none" w:sz="0" w:space="0" w:color="auto"/>
          </w:divBdr>
        </w:div>
        <w:div w:id="1880165096">
          <w:marLeft w:val="547"/>
          <w:marRight w:val="0"/>
          <w:marTop w:val="4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seabury@pingry.org" TargetMode="External"/><Relationship Id="rId20" Type="http://schemas.openxmlformats.org/officeDocument/2006/relationships/image" Target="media/image10.png"/><Relationship Id="rId21" Type="http://schemas.openxmlformats.org/officeDocument/2006/relationships/hyperlink" Target="mailto:jjewett@pingry.org" TargetMode="External"/><Relationship Id="rId22" Type="http://schemas.openxmlformats.org/officeDocument/2006/relationships/hyperlink" Target="mailto:kniehues@pingry.or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www.youtube.com/watch?v=JP_X0jfnng0" TargetMode="External"/><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ethe.de/ins/us/lp/prj/gapp/enindex.htm?wt_sc=gapp.htm;" TargetMode="External"/><Relationship Id="rId7" Type="http://schemas.openxmlformats.org/officeDocument/2006/relationships/hyperlink" Target="http://www.weidigschule.de/" TargetMode="External"/><Relationship Id="rId8" Type="http://schemas.openxmlformats.org/officeDocument/2006/relationships/hyperlink" Target="mailto:kniehues@ping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673</Words>
  <Characters>3604</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Manager/>
  <Company>Pingry School</Company>
  <LinksUpToDate>false</LinksUpToDate>
  <CharactersWithSpaces>4244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Jewett</dc:creator>
  <cp:keywords/>
  <dc:description/>
  <cp:lastModifiedBy>Jeff Jewett</cp:lastModifiedBy>
  <cp:revision>9</cp:revision>
  <dcterms:created xsi:type="dcterms:W3CDTF">2014-12-10T02:23:00Z</dcterms:created>
  <dcterms:modified xsi:type="dcterms:W3CDTF">2014-12-10T22:37:00Z</dcterms:modified>
  <cp:category/>
</cp:coreProperties>
</file>